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50"/>
      </w:tblGrid>
      <w:tr w:rsidR="00152F1E" w:rsidRPr="00152F1E" w:rsidTr="00152F1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09"/>
              <w:gridCol w:w="7851"/>
            </w:tblGrid>
            <w:tr w:rsidR="00152F1E" w:rsidRPr="00152F1E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52F1E" w:rsidRPr="00152F1E" w:rsidRDefault="00152F1E" w:rsidP="00152F1E">
                  <w:pPr>
                    <w:spacing w:after="0" w:line="360" w:lineRule="atLeast"/>
                    <w:jc w:val="center"/>
                    <w:rPr>
                      <w:rFonts w:ascii="Century Gothic" w:eastAsia="Times New Roman" w:hAnsi="Century Gothic" w:cs="Times New Roman"/>
                      <w:b/>
                      <w:bCs/>
                      <w:color w:val="333333"/>
                      <w:sz w:val="36"/>
                      <w:szCs w:val="24"/>
                    </w:rPr>
                  </w:pPr>
                  <w:r>
                    <w:rPr>
                      <w:rFonts w:ascii="Century Gothic" w:eastAsia="Times New Roman" w:hAnsi="Century Gothic" w:cs="Times New Roman"/>
                      <w:b/>
                      <w:bCs/>
                      <w:color w:val="333333"/>
                      <w:sz w:val="36"/>
                      <w:szCs w:val="24"/>
                    </w:rPr>
                    <w:t>MINDFULNESS RESOURCES for TEACHERS</w:t>
                  </w:r>
                </w:p>
              </w:tc>
            </w:tr>
            <w:tr w:rsidR="00152F1E" w:rsidRPr="00152F1E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52F1E" w:rsidRPr="00152F1E" w:rsidRDefault="00152F1E" w:rsidP="00152F1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</w:pPr>
                  <w:r w:rsidRPr="00152F1E"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  <w:t>Sorted by Call Number / Author.</w:t>
                  </w:r>
                </w:p>
              </w:tc>
            </w:tr>
            <w:tr w:rsidR="00152F1E" w:rsidRPr="00152F1E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152F1E" w:rsidRPr="00152F1E" w:rsidRDefault="005C0382" w:rsidP="00152F1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b/>
                      <w:sz w:val="24"/>
                      <w:szCs w:val="19"/>
                    </w:rPr>
                  </w:pPr>
                  <w:r>
                    <w:rPr>
                      <w:rFonts w:ascii="Century Gothic" w:eastAsia="Times New Roman" w:hAnsi="Century Gothic" w:cs="Times New Roman"/>
                      <w:b/>
                      <w:noProof/>
                      <w:color w:val="0070C0"/>
                      <w:sz w:val="24"/>
                      <w:szCs w:val="19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16170</wp:posOffset>
                            </wp:positionH>
                            <wp:positionV relativeFrom="paragraph">
                              <wp:posOffset>318563</wp:posOffset>
                            </wp:positionV>
                            <wp:extent cx="829340" cy="956930"/>
                            <wp:effectExtent l="0" t="0" r="27940" b="15240"/>
                            <wp:wrapNone/>
                            <wp:docPr id="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29340" cy="9569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C0382" w:rsidRDefault="005C0382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>
                                              <wp:extent cx="640080" cy="802667"/>
                                              <wp:effectExtent l="0" t="0" r="7620" b="0"/>
                                              <wp:docPr id="2" name="Picture 2" descr="Cover imag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 descr="Cover imag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640080" cy="802667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26" type="#_x0000_t202" style="position:absolute;margin-left:1.25pt;margin-top:25.1pt;width:65.3pt;height:7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" fillcolor="white [3201]" strokeweight=".5pt">
                            <v:textbox>
                              <w:txbxContent>
                                <w:p w:rsidR="005C0382" w:rsidRDefault="005C03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40080" cy="802667"/>
                                        <wp:effectExtent l="0" t="0" r="7620" b="0"/>
                                        <wp:docPr id="2" name="Picture 2" descr="Cover imag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over imag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0080" cy="8026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52F1E" w:rsidRPr="00152F1E">
                    <w:rPr>
                      <w:rFonts w:ascii="Century Gothic" w:eastAsia="Times New Roman" w:hAnsi="Century Gothic" w:cs="Times New Roman"/>
                      <w:b/>
                      <w:color w:val="0070C0"/>
                      <w:sz w:val="24"/>
                      <w:szCs w:val="19"/>
                    </w:rPr>
                    <w:t>153.7 REC</w:t>
                  </w:r>
                  <w:r>
                    <w:rPr>
                      <w:rFonts w:ascii="Century Gothic" w:eastAsia="Times New Roman" w:hAnsi="Century Gothic" w:cs="Times New Roman"/>
                      <w:b/>
                      <w:color w:val="0070C0"/>
                      <w:sz w:val="24"/>
                      <w:szCs w:val="19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:rsidR="00152F1E" w:rsidRDefault="00152F1E" w:rsidP="00152F1E">
                  <w:pPr>
                    <w:spacing w:after="100" w:afterAutospacing="1" w:line="240" w:lineRule="auto"/>
                    <w:ind w:left="900" w:hanging="450"/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</w:pPr>
                  <w:r w:rsidRPr="00152F1E"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  <w:t>Rechtschaffen, Daniel J. </w:t>
                  </w:r>
                  <w:r w:rsidRPr="00152F1E">
                    <w:rPr>
                      <w:rFonts w:ascii="Century Gothic" w:eastAsia="Times New Roman" w:hAnsi="Century Gothic" w:cs="Times New Roman"/>
                      <w:b/>
                      <w:color w:val="0070C0"/>
                      <w:sz w:val="24"/>
                      <w:szCs w:val="19"/>
                      <w:u w:val="single"/>
                    </w:rPr>
                    <w:t>The mindful education workbook : lessons for teaching mindfulness to students.</w:t>
                  </w:r>
                  <w:r w:rsidRPr="00152F1E">
                    <w:rPr>
                      <w:rFonts w:ascii="Century Gothic" w:eastAsia="Times New Roman" w:hAnsi="Century Gothic" w:cs="Times New Roman"/>
                      <w:color w:val="0070C0"/>
                      <w:sz w:val="24"/>
                      <w:szCs w:val="19"/>
                    </w:rPr>
                    <w:t> </w:t>
                  </w:r>
                  <w:r w:rsidRPr="00152F1E"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  <w:t>1st ed. New York : W.W. Norton &amp; Co., [2016].</w:t>
                  </w:r>
                  <w:r w:rsidRPr="00152F1E"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  <w:br/>
                    <w:t>"A structured curriculum of classroom-ready lessons, practices, and worksheets for actualizing a ... new educational paradigm: student mindfulness"--Amazon.com.</w:t>
                  </w:r>
                </w:p>
                <w:p w:rsidR="00152F1E" w:rsidRPr="00152F1E" w:rsidRDefault="00152F1E" w:rsidP="00152F1E">
                  <w:pPr>
                    <w:spacing w:after="100" w:afterAutospacing="1" w:line="240" w:lineRule="auto"/>
                    <w:ind w:left="900" w:hanging="450"/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</w:pPr>
                </w:p>
              </w:tc>
            </w:tr>
            <w:tr w:rsidR="00152F1E" w:rsidRPr="00152F1E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152F1E" w:rsidRPr="00152F1E" w:rsidRDefault="005C0382" w:rsidP="00152F1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b/>
                      <w:sz w:val="24"/>
                      <w:szCs w:val="19"/>
                    </w:rPr>
                  </w:pPr>
                  <w:r>
                    <w:rPr>
                      <w:rFonts w:ascii="Century Gothic" w:eastAsia="Times New Roman" w:hAnsi="Century Gothic" w:cs="Times New Roman"/>
                      <w:b/>
                      <w:noProof/>
                      <w:color w:val="0070C0"/>
                      <w:sz w:val="24"/>
                      <w:szCs w:val="19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16170</wp:posOffset>
                            </wp:positionH>
                            <wp:positionV relativeFrom="paragraph">
                              <wp:posOffset>287448</wp:posOffset>
                            </wp:positionV>
                            <wp:extent cx="829310" cy="754912"/>
                            <wp:effectExtent l="0" t="0" r="27940" b="26670"/>
                            <wp:wrapNone/>
                            <wp:docPr id="3" name="Text Box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29310" cy="75491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C0382" w:rsidRDefault="005C0382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>
                                              <wp:extent cx="640080" cy="783271"/>
                                              <wp:effectExtent l="0" t="0" r="7620" b="0"/>
                                              <wp:docPr id="4" name="Picture 4" descr="Cover imag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3" descr="Cover imag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9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640080" cy="783271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Text Box 3" o:spid="_x0000_s1027" type="#_x0000_t202" style="position:absolute;margin-left:1.25pt;margin-top:22.65pt;width:65.3pt;height:5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" fillcolor="white [3201]" strokeweight=".5pt">
                            <v:textbox>
                              <w:txbxContent>
                                <w:p w:rsidR="005C0382" w:rsidRDefault="005C03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40080" cy="783271"/>
                                        <wp:effectExtent l="0" t="0" r="7620" b="0"/>
                                        <wp:docPr id="4" name="Picture 4" descr="Cover imag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over imag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0080" cy="7832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52F1E" w:rsidRPr="00152F1E">
                    <w:rPr>
                      <w:rFonts w:ascii="Century Gothic" w:eastAsia="Times New Roman" w:hAnsi="Century Gothic" w:cs="Times New Roman"/>
                      <w:b/>
                      <w:color w:val="0070C0"/>
                      <w:sz w:val="24"/>
                      <w:szCs w:val="19"/>
                    </w:rPr>
                    <w:t>155.4 SNE</w:t>
                  </w:r>
                  <w:r>
                    <w:rPr>
                      <w:rFonts w:ascii="Century Gothic" w:eastAsia="Times New Roman" w:hAnsi="Century Gothic" w:cs="Times New Roman"/>
                      <w:b/>
                      <w:color w:val="0070C0"/>
                      <w:sz w:val="24"/>
                      <w:szCs w:val="19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:rsidR="00152F1E" w:rsidRPr="00152F1E" w:rsidRDefault="00152F1E" w:rsidP="00152F1E">
                  <w:pPr>
                    <w:spacing w:after="100" w:afterAutospacing="1" w:line="240" w:lineRule="auto"/>
                    <w:ind w:left="900" w:hanging="450"/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</w:pPr>
                  <w:r w:rsidRPr="00152F1E"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  <w:t>Snel, Eline. </w:t>
                  </w:r>
                  <w:r w:rsidRPr="00152F1E">
                    <w:rPr>
                      <w:rFonts w:ascii="Century Gothic" w:eastAsia="Times New Roman" w:hAnsi="Century Gothic" w:cs="Times New Roman"/>
                      <w:b/>
                      <w:color w:val="0070C0"/>
                      <w:sz w:val="24"/>
                      <w:szCs w:val="19"/>
                      <w:u w:val="single"/>
                    </w:rPr>
                    <w:t>Sitting still like a frog : mindfulness exercises for kids (and their parents).</w:t>
                  </w:r>
                  <w:r w:rsidRPr="00152F1E">
                    <w:rPr>
                      <w:rFonts w:ascii="Century Gothic" w:eastAsia="Times New Roman" w:hAnsi="Century Gothic" w:cs="Times New Roman"/>
                      <w:color w:val="0070C0"/>
                      <w:sz w:val="24"/>
                      <w:szCs w:val="19"/>
                    </w:rPr>
                    <w:t> </w:t>
                  </w:r>
                  <w:r w:rsidRPr="00152F1E"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  <w:t>1st ed. Boston : Shambhala, 2013.</w:t>
                  </w:r>
                  <w:r w:rsidRPr="00152F1E"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  <w:br/>
                    <w:t>"Simple mindfulness practices to help your child deal with anxiety, improve concentration, and handle difficult emotions"--Front cover.</w:t>
                  </w:r>
                </w:p>
              </w:tc>
            </w:tr>
            <w:tr w:rsidR="00152F1E" w:rsidRPr="00152F1E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5C0382" w:rsidRDefault="005C0382" w:rsidP="00152F1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b/>
                      <w:color w:val="0070C0"/>
                      <w:sz w:val="24"/>
                      <w:szCs w:val="19"/>
                    </w:rPr>
                  </w:pPr>
                </w:p>
                <w:p w:rsidR="00152F1E" w:rsidRPr="00152F1E" w:rsidRDefault="005C0382" w:rsidP="00152F1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b/>
                      <w:sz w:val="24"/>
                      <w:szCs w:val="19"/>
                    </w:rPr>
                  </w:pPr>
                  <w:r>
                    <w:rPr>
                      <w:rFonts w:ascii="Century Gothic" w:eastAsia="Times New Roman" w:hAnsi="Century Gothic" w:cs="Times New Roman"/>
                      <w:b/>
                      <w:noProof/>
                      <w:color w:val="0070C0"/>
                      <w:sz w:val="24"/>
                      <w:szCs w:val="19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16170</wp:posOffset>
                            </wp:positionH>
                            <wp:positionV relativeFrom="paragraph">
                              <wp:posOffset>216122</wp:posOffset>
                            </wp:positionV>
                            <wp:extent cx="829310" cy="935665"/>
                            <wp:effectExtent l="0" t="0" r="27940" b="17145"/>
                            <wp:wrapNone/>
                            <wp:docPr id="5" name="Text Box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29310" cy="9356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C0382" w:rsidRDefault="005C0382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>
                                              <wp:extent cx="640080" cy="984080"/>
                                              <wp:effectExtent l="0" t="0" r="7620" b="6985"/>
                                              <wp:docPr id="6" name="Picture 6" descr="Cover imag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5" descr="Cover imag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1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640080" cy="98408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Text Box 5" o:spid="_x0000_s1028" type="#_x0000_t202" style="position:absolute;margin-left:1.25pt;margin-top:17pt;width:65.3pt;height:73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" fillcolor="white [3201]" strokeweight=".5pt">
                            <v:textbox>
                              <w:txbxContent>
                                <w:p w:rsidR="005C0382" w:rsidRDefault="005C03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40080" cy="984080"/>
                                        <wp:effectExtent l="0" t="0" r="7620" b="6985"/>
                                        <wp:docPr id="6" name="Picture 6" descr="Cover imag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Cover imag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0080" cy="984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52F1E" w:rsidRPr="00152F1E">
                    <w:rPr>
                      <w:rFonts w:ascii="Century Gothic" w:eastAsia="Times New Roman" w:hAnsi="Century Gothic" w:cs="Times New Roman"/>
                      <w:b/>
                      <w:color w:val="0070C0"/>
                      <w:sz w:val="24"/>
                      <w:szCs w:val="19"/>
                    </w:rPr>
                    <w:t>158.1 GRE</w:t>
                  </w:r>
                </w:p>
              </w:tc>
              <w:tc>
                <w:tcPr>
                  <w:tcW w:w="0" w:type="auto"/>
                  <w:hideMark/>
                </w:tcPr>
                <w:p w:rsidR="00152F1E" w:rsidRDefault="005C0382" w:rsidP="005C0382">
                  <w:pPr>
                    <w:spacing w:after="100" w:afterAutospacing="1" w:line="240" w:lineRule="auto"/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</w:pPr>
                  <w:r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  <w:br/>
                    <w:t xml:space="preserve">     </w:t>
                  </w:r>
                  <w:r w:rsidR="00152F1E" w:rsidRPr="00152F1E"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  <w:t>Greenland, Susan Kaiser. </w:t>
                  </w:r>
                  <w:r w:rsidR="00152F1E" w:rsidRPr="00152F1E">
                    <w:rPr>
                      <w:rFonts w:ascii="Century Gothic" w:eastAsia="Times New Roman" w:hAnsi="Century Gothic" w:cs="Times New Roman"/>
                      <w:b/>
                      <w:color w:val="0070C0"/>
                      <w:sz w:val="24"/>
                      <w:szCs w:val="19"/>
                      <w:u w:val="single"/>
                    </w:rPr>
                    <w:t xml:space="preserve">Mindful games : sharing mindfulness </w:t>
                  </w:r>
                  <w:r>
                    <w:rPr>
                      <w:rFonts w:ascii="Century Gothic" w:eastAsia="Times New Roman" w:hAnsi="Century Gothic" w:cs="Times New Roman"/>
                      <w:b/>
                      <w:color w:val="0070C0"/>
                      <w:sz w:val="24"/>
                      <w:szCs w:val="19"/>
                      <w:u w:val="single"/>
                    </w:rPr>
                    <w:t xml:space="preserve">  </w:t>
                  </w:r>
                  <w:r>
                    <w:rPr>
                      <w:rFonts w:ascii="Century Gothic" w:eastAsia="Times New Roman" w:hAnsi="Century Gothic" w:cs="Times New Roman"/>
                      <w:b/>
                      <w:color w:val="0070C0"/>
                      <w:sz w:val="24"/>
                      <w:szCs w:val="19"/>
                      <w:u w:val="single"/>
                    </w:rPr>
                    <w:br/>
                  </w:r>
                  <w:r w:rsidRPr="005C0382">
                    <w:rPr>
                      <w:rFonts w:ascii="Century Gothic" w:eastAsia="Times New Roman" w:hAnsi="Century Gothic" w:cs="Times New Roman"/>
                      <w:b/>
                      <w:color w:val="0070C0"/>
                      <w:sz w:val="24"/>
                      <w:szCs w:val="19"/>
                    </w:rPr>
                    <w:t xml:space="preserve">    </w:t>
                  </w:r>
                  <w:r>
                    <w:rPr>
                      <w:rFonts w:ascii="Century Gothic" w:eastAsia="Times New Roman" w:hAnsi="Century Gothic" w:cs="Times New Roman"/>
                      <w:b/>
                      <w:color w:val="0070C0"/>
                      <w:sz w:val="24"/>
                      <w:szCs w:val="19"/>
                    </w:rPr>
                    <w:t xml:space="preserve"> </w:t>
                  </w:r>
                  <w:r w:rsidR="00152F1E" w:rsidRPr="00152F1E">
                    <w:rPr>
                      <w:rFonts w:ascii="Century Gothic" w:eastAsia="Times New Roman" w:hAnsi="Century Gothic" w:cs="Times New Roman"/>
                      <w:b/>
                      <w:color w:val="0070C0"/>
                      <w:sz w:val="24"/>
                      <w:szCs w:val="19"/>
                      <w:u w:val="single"/>
                    </w:rPr>
                    <w:t>and meditation with children, teens, and families.</w:t>
                  </w:r>
                  <w:r w:rsidR="00152F1E" w:rsidRPr="00152F1E"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  <w:t xml:space="preserve"> Boulder : </w:t>
                  </w:r>
                  <w:r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  <w:br/>
                    <w:t xml:space="preserve">     </w:t>
                  </w:r>
                  <w:r w:rsidR="00152F1E" w:rsidRPr="00152F1E"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  <w:t>Shambhala, 2016.</w:t>
                  </w:r>
                  <w:r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  <w:t xml:space="preserve">  </w:t>
                  </w:r>
                  <w:r w:rsidR="00152F1E" w:rsidRPr="00152F1E"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  <w:t xml:space="preserve">Presents ways for children and young adults </w:t>
                  </w:r>
                  <w:r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  <w:br/>
                    <w:t xml:space="preserve">      </w:t>
                  </w:r>
                  <w:r w:rsidR="00152F1E" w:rsidRPr="00152F1E"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  <w:t>to develop focusing skills through games.</w:t>
                  </w:r>
                </w:p>
                <w:p w:rsidR="00152F1E" w:rsidRPr="00152F1E" w:rsidRDefault="00152F1E" w:rsidP="005C0382">
                  <w:pPr>
                    <w:spacing w:after="100" w:afterAutospacing="1" w:line="240" w:lineRule="auto"/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</w:pPr>
                </w:p>
              </w:tc>
            </w:tr>
            <w:tr w:rsidR="00152F1E" w:rsidRPr="00152F1E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152F1E" w:rsidRPr="00152F1E" w:rsidRDefault="005C0382" w:rsidP="00152F1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b/>
                      <w:sz w:val="24"/>
                      <w:szCs w:val="19"/>
                    </w:rPr>
                  </w:pPr>
                  <w:r>
                    <w:rPr>
                      <w:rFonts w:ascii="Century Gothic" w:eastAsia="Times New Roman" w:hAnsi="Century Gothic" w:cs="Times New Roman"/>
                      <w:b/>
                      <w:noProof/>
                      <w:color w:val="0070C0"/>
                      <w:sz w:val="24"/>
                      <w:szCs w:val="19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16170</wp:posOffset>
                            </wp:positionH>
                            <wp:positionV relativeFrom="paragraph">
                              <wp:posOffset>528807</wp:posOffset>
                            </wp:positionV>
                            <wp:extent cx="829310" cy="1031358"/>
                            <wp:effectExtent l="0" t="0" r="27940" b="16510"/>
                            <wp:wrapNone/>
                            <wp:docPr id="7" name="Text Box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29310" cy="103135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C0382" w:rsidRDefault="005C0382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>
                                              <wp:extent cx="640080" cy="964684"/>
                                              <wp:effectExtent l="0" t="0" r="7620" b="6985"/>
                                              <wp:docPr id="8" name="Picture 8" descr="Cover imag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" descr="Cover imag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3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640080" cy="964684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Text Box 7" o:spid="_x0000_s1029" type="#_x0000_t202" style="position:absolute;margin-left:1.25pt;margin-top:41.65pt;width:65.3pt;height:8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" fillcolor="white [3201]" strokeweight=".5pt">
                            <v:textbox>
                              <w:txbxContent>
                                <w:p w:rsidR="005C0382" w:rsidRDefault="005C03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40080" cy="964684"/>
                                        <wp:effectExtent l="0" t="0" r="7620" b="6985"/>
                                        <wp:docPr id="8" name="Picture 8" descr="Cover imag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over imag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0080" cy="9646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eastAsia="Times New Roman" w:hAnsi="Century Gothic" w:cs="Times New Roman"/>
                      <w:b/>
                      <w:color w:val="0070C0"/>
                      <w:sz w:val="24"/>
                      <w:szCs w:val="19"/>
                    </w:rPr>
                    <w:br/>
                  </w:r>
                  <w:r w:rsidR="00152F1E" w:rsidRPr="00152F1E">
                    <w:rPr>
                      <w:rFonts w:ascii="Century Gothic" w:eastAsia="Times New Roman" w:hAnsi="Century Gothic" w:cs="Times New Roman"/>
                      <w:b/>
                      <w:color w:val="0070C0"/>
                      <w:sz w:val="24"/>
                      <w:szCs w:val="19"/>
                    </w:rPr>
                    <w:t>370.15 RIC</w:t>
                  </w:r>
                </w:p>
              </w:tc>
              <w:tc>
                <w:tcPr>
                  <w:tcW w:w="0" w:type="auto"/>
                  <w:hideMark/>
                </w:tcPr>
                <w:p w:rsidR="00152F1E" w:rsidRPr="00152F1E" w:rsidRDefault="005C0382" w:rsidP="005C0382">
                  <w:pPr>
                    <w:spacing w:after="100" w:afterAutospacing="1" w:line="240" w:lineRule="auto"/>
                    <w:ind w:left="900" w:hanging="450"/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</w:pPr>
                  <w:r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  <w:br/>
                  </w:r>
                  <w:r w:rsidR="00152F1E" w:rsidRPr="00152F1E"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  <w:t>Ricci, Mary Cay, 1960-. </w:t>
                  </w:r>
                  <w:r w:rsidR="00152F1E" w:rsidRPr="00152F1E">
                    <w:rPr>
                      <w:rFonts w:ascii="Century Gothic" w:eastAsia="Times New Roman" w:hAnsi="Century Gothic" w:cs="Times New Roman"/>
                      <w:b/>
                      <w:color w:val="0070C0"/>
                      <w:sz w:val="24"/>
                      <w:szCs w:val="19"/>
                      <w:u w:val="single"/>
                    </w:rPr>
                    <w:t>Mindsets in the classroom : building a culture of success and student achievement in schools.</w:t>
                  </w:r>
                  <w:r w:rsidR="00152F1E" w:rsidRPr="00152F1E">
                    <w:rPr>
                      <w:rFonts w:ascii="Century Gothic" w:eastAsia="Times New Roman" w:hAnsi="Century Gothic" w:cs="Times New Roman"/>
                      <w:color w:val="0070C0"/>
                      <w:sz w:val="24"/>
                      <w:szCs w:val="19"/>
                    </w:rPr>
                    <w:t> </w:t>
                  </w:r>
                  <w:r w:rsidR="00152F1E" w:rsidRPr="00152F1E"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  <w:t>Waco, Tex. : Prufrock Press Inc., [2013].</w:t>
                  </w:r>
                  <w:r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  <w:br/>
                  </w:r>
                  <w:r w:rsidRPr="00152F1E"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  <w:t>Summary. Presents a guide to learning for teachers, focusing on changing students' thinking about success and performance, how to build a growth mindset school culture, and developing students' conceptual understanding of learning and the brain.</w:t>
                  </w:r>
                  <w:r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  <w:t xml:space="preserve"> </w:t>
                  </w:r>
                  <w:r w:rsidR="00152F1E" w:rsidRPr="00152F1E">
                    <w:rPr>
                      <w:rFonts w:ascii="Century Gothic" w:eastAsia="Times New Roman" w:hAnsi="Century Gothic" w:cs="Times New Roman"/>
                      <w:sz w:val="20"/>
                      <w:szCs w:val="19"/>
                    </w:rPr>
                    <w:t xml:space="preserve">What are mindsets and how do they affect the classroom? -- What are some ways to begin building a growth mindset school culture? -- What are the components of a differentiated, responsive classroom? -- Why is critical thinking important in a growth mindset class culture? -- How can students learn from failure? -- What messages should parents hear about growth mindset? -- Can gifted education and a growth mindset belief coexist? -- What are some ways to help students build a conceptual understanding of -- The brain? -- What are some ways school staff can maintain a growth mindset school -- Culture? -- </w:t>
                  </w:r>
                </w:p>
              </w:tc>
            </w:tr>
            <w:tr w:rsidR="00152F1E" w:rsidRPr="00152F1E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152F1E" w:rsidRPr="00152F1E" w:rsidRDefault="005C0382" w:rsidP="00152F1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b/>
                      <w:sz w:val="24"/>
                      <w:szCs w:val="19"/>
                    </w:rPr>
                  </w:pPr>
                  <w:r>
                    <w:rPr>
                      <w:rFonts w:ascii="Century Gothic" w:eastAsia="Times New Roman" w:hAnsi="Century Gothic" w:cs="Times New Roman"/>
                      <w:b/>
                      <w:noProof/>
                      <w:color w:val="0070C0"/>
                      <w:sz w:val="24"/>
                      <w:szCs w:val="19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-36992</wp:posOffset>
                            </wp:positionH>
                            <wp:positionV relativeFrom="paragraph">
                              <wp:posOffset>306572</wp:posOffset>
                            </wp:positionV>
                            <wp:extent cx="914400" cy="1116419"/>
                            <wp:effectExtent l="0" t="0" r="19050" b="26670"/>
                            <wp:wrapNone/>
                            <wp:docPr id="9" name="Text Box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14400" cy="111641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C0382" w:rsidRDefault="005C0382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>
                                              <wp:extent cx="712470" cy="925195"/>
                                              <wp:effectExtent l="0" t="0" r="0" b="8255"/>
                                              <wp:docPr id="10" name="Picture 10" descr="Cover imag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9" descr="Cover imag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5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712470" cy="92519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9" o:spid="_x0000_s1030" type="#_x0000_t202" style="position:absolute;margin-left:-2.9pt;margin-top:24.15pt;width:1in;height:87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" fillcolor="white [3201]" strokeweight=".5pt">
                            <v:textbox>
                              <w:txbxContent>
                                <w:p w:rsidR="005C0382" w:rsidRDefault="005C03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12470" cy="925195"/>
                                        <wp:effectExtent l="0" t="0" r="0" b="8255"/>
                                        <wp:docPr id="10" name="Picture 10" descr="Cover imag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Cover imag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2470" cy="9251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52F1E" w:rsidRPr="00152F1E">
                    <w:rPr>
                      <w:rFonts w:ascii="Century Gothic" w:eastAsia="Times New Roman" w:hAnsi="Century Gothic" w:cs="Times New Roman"/>
                      <w:b/>
                      <w:color w:val="0070C0"/>
                      <w:sz w:val="24"/>
                      <w:szCs w:val="19"/>
                    </w:rPr>
                    <w:t>370.15 RIC</w:t>
                  </w:r>
                </w:p>
              </w:tc>
              <w:tc>
                <w:tcPr>
                  <w:tcW w:w="0" w:type="auto"/>
                  <w:hideMark/>
                </w:tcPr>
                <w:p w:rsidR="00152F1E" w:rsidRDefault="00152F1E" w:rsidP="00152F1E">
                  <w:pPr>
                    <w:spacing w:after="100" w:afterAutospacing="1" w:line="240" w:lineRule="auto"/>
                    <w:ind w:left="900" w:hanging="450"/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</w:pPr>
                  <w:r w:rsidRPr="00152F1E"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  <w:t>Ricci, Mary Cay, 1960-. </w:t>
                  </w:r>
                  <w:r w:rsidRPr="00152F1E">
                    <w:rPr>
                      <w:rFonts w:ascii="Century Gothic" w:eastAsia="Times New Roman" w:hAnsi="Century Gothic" w:cs="Times New Roman"/>
                      <w:b/>
                      <w:color w:val="0070C0"/>
                      <w:sz w:val="24"/>
                      <w:szCs w:val="19"/>
                      <w:u w:val="single"/>
                    </w:rPr>
                    <w:t>Ready-to-use resources for Mindsets in the classroom : everything teachers need for classroom success.</w:t>
                  </w:r>
                  <w:r w:rsidRPr="00152F1E">
                    <w:rPr>
                      <w:rFonts w:ascii="Century Gothic" w:eastAsia="Times New Roman" w:hAnsi="Century Gothic" w:cs="Times New Roman"/>
                      <w:b/>
                      <w:color w:val="0070C0"/>
                      <w:sz w:val="24"/>
                      <w:szCs w:val="19"/>
                    </w:rPr>
                    <w:t> </w:t>
                  </w:r>
                  <w:r w:rsidRPr="00152F1E"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  <w:t>Waco, Tex. : Prufrock Press Inc., [2015].</w:t>
                  </w:r>
                  <w:r w:rsidRPr="00152F1E"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  <w:br/>
                    <w:t>What are mindsets, and how do they affect the classroom? -- What are some ways to begin building a growth mindset school culture? -- Why is a differentiated, responsive classroom important to a growth mindset culture? -- Why is critical thinking important in a growth mindset class culture? -- How can students learn from failure? -- What messages should parents hear about growth mindset? -- Can gifted education and a growth mindset belief coexist? -- What are some ways to help students adopt a growth mindset? -- What are some ways school staff can maintain a growth mindset school culture? -- How can we use mindsets in the classroom in a book study or discussion group?. "Provides educators with tools they need to help students change their thinking about their abilities and potentials..."--Back cover.</w:t>
                  </w:r>
                </w:p>
                <w:p w:rsidR="00152F1E" w:rsidRPr="00152F1E" w:rsidRDefault="00152F1E" w:rsidP="00152F1E">
                  <w:pPr>
                    <w:spacing w:after="100" w:afterAutospacing="1" w:line="240" w:lineRule="auto"/>
                    <w:ind w:left="900" w:hanging="450"/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</w:pPr>
                </w:p>
              </w:tc>
            </w:tr>
            <w:tr w:rsidR="00152F1E" w:rsidRPr="00152F1E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152F1E" w:rsidRPr="00152F1E" w:rsidRDefault="005C0382" w:rsidP="00152F1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b/>
                      <w:sz w:val="24"/>
                      <w:szCs w:val="19"/>
                    </w:rPr>
                  </w:pPr>
                  <w:r>
                    <w:rPr>
                      <w:rFonts w:ascii="Century Gothic" w:eastAsia="Times New Roman" w:hAnsi="Century Gothic" w:cs="Times New Roman"/>
                      <w:b/>
                      <w:noProof/>
                      <w:color w:val="0070C0"/>
                      <w:sz w:val="24"/>
                      <w:szCs w:val="19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-36992</wp:posOffset>
                            </wp:positionH>
                            <wp:positionV relativeFrom="paragraph">
                              <wp:posOffset>342856</wp:posOffset>
                            </wp:positionV>
                            <wp:extent cx="914400" cy="1254642"/>
                            <wp:effectExtent l="0" t="0" r="19050" b="22225"/>
                            <wp:wrapNone/>
                            <wp:docPr id="11" name="Text Box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14400" cy="125464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C0382" w:rsidRDefault="005C0382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>
                                              <wp:extent cx="712470" cy="1073785"/>
                                              <wp:effectExtent l="0" t="0" r="0" b="0"/>
                                              <wp:docPr id="12" name="Picture 12" descr="Cover imag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1" descr="Cover imag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712470" cy="107378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Text Box 11" o:spid="_x0000_s1031" type="#_x0000_t202" style="position:absolute;margin-left:-2.9pt;margin-top:27pt;width:1in;height:98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" fillcolor="white [3201]" strokeweight=".5pt">
                            <v:textbox>
                              <w:txbxContent>
                                <w:p w:rsidR="005C0382" w:rsidRDefault="005C03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12470" cy="1073785"/>
                                        <wp:effectExtent l="0" t="0" r="0" b="0"/>
                                        <wp:docPr id="12" name="Picture 12" descr="Cover imag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Cover imag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2470" cy="1073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52F1E" w:rsidRPr="00152F1E">
                    <w:rPr>
                      <w:rFonts w:ascii="Century Gothic" w:eastAsia="Times New Roman" w:hAnsi="Century Gothic" w:cs="Times New Roman"/>
                      <w:b/>
                      <w:color w:val="0070C0"/>
                      <w:sz w:val="24"/>
                      <w:szCs w:val="19"/>
                    </w:rPr>
                    <w:t>371.102 JEN</w:t>
                  </w:r>
                </w:p>
              </w:tc>
              <w:tc>
                <w:tcPr>
                  <w:tcW w:w="0" w:type="auto"/>
                  <w:hideMark/>
                </w:tcPr>
                <w:p w:rsidR="00152F1E" w:rsidRDefault="00152F1E" w:rsidP="00152F1E">
                  <w:pPr>
                    <w:spacing w:after="100" w:afterAutospacing="1" w:line="240" w:lineRule="auto"/>
                    <w:ind w:left="900" w:hanging="450"/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</w:pPr>
                  <w:r w:rsidRPr="00152F1E"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  <w:t>Jennings, Patricia A. </w:t>
                  </w:r>
                  <w:r w:rsidRPr="00152F1E">
                    <w:rPr>
                      <w:rFonts w:ascii="Century Gothic" w:eastAsia="Times New Roman" w:hAnsi="Century Gothic" w:cs="Times New Roman"/>
                      <w:b/>
                      <w:color w:val="0070C0"/>
                      <w:sz w:val="24"/>
                      <w:szCs w:val="19"/>
                      <w:u w:val="single"/>
                    </w:rPr>
                    <w:t>Mindfulness for teachers : simple skills for peace and productivity in the classroom.</w:t>
                  </w:r>
                  <w:r w:rsidRPr="00152F1E">
                    <w:rPr>
                      <w:rFonts w:ascii="Century Gothic" w:eastAsia="Times New Roman" w:hAnsi="Century Gothic" w:cs="Times New Roman"/>
                      <w:color w:val="0070C0"/>
                      <w:sz w:val="24"/>
                      <w:szCs w:val="19"/>
                    </w:rPr>
                    <w:t> </w:t>
                  </w:r>
                  <w:r w:rsidRPr="00152F1E"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  <w:t>1st ed. New York : W.W. Norton &amp; Co., [2015].</w:t>
                  </w:r>
                  <w:r w:rsidRPr="00152F1E"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  <w:br/>
                    <w:t>"This book offers simple, ready-to-use, and evidence-proven mindfulness techniques to help educators manage the stresses of the classroom, cultivate an exceptional learning environment, and revitalize both their teaching and their student's knowledge acquisition"--Back cover.</w:t>
                  </w:r>
                </w:p>
                <w:p w:rsidR="00152F1E" w:rsidRPr="00152F1E" w:rsidRDefault="00152F1E" w:rsidP="00152F1E">
                  <w:pPr>
                    <w:spacing w:after="100" w:afterAutospacing="1" w:line="240" w:lineRule="auto"/>
                    <w:ind w:left="900" w:hanging="450"/>
                    <w:rPr>
                      <w:rFonts w:ascii="Century Gothic" w:eastAsia="Times New Roman" w:hAnsi="Century Gothic" w:cs="Times New Roman"/>
                      <w:sz w:val="24"/>
                      <w:szCs w:val="19"/>
                    </w:rPr>
                  </w:pPr>
                </w:p>
              </w:tc>
            </w:tr>
          </w:tbl>
          <w:p w:rsidR="00152F1E" w:rsidRPr="00152F1E" w:rsidRDefault="00152F1E" w:rsidP="00152F1E">
            <w:pPr>
              <w:spacing w:after="0" w:line="240" w:lineRule="auto"/>
              <w:rPr>
                <w:rFonts w:ascii="Century Gothic" w:eastAsia="Times New Roman" w:hAnsi="Century Gothic" w:cs="Helvetica"/>
                <w:color w:val="000000"/>
                <w:sz w:val="36"/>
                <w:szCs w:val="27"/>
              </w:rPr>
            </w:pPr>
          </w:p>
        </w:tc>
      </w:tr>
    </w:tbl>
    <w:p w:rsidR="00DC59E4" w:rsidRPr="00152F1E" w:rsidRDefault="00454698">
      <w:pPr>
        <w:rPr>
          <w:rFonts w:ascii="Century Gothic" w:hAnsi="Century Gothic"/>
          <w:sz w:val="32"/>
        </w:rPr>
      </w:pPr>
      <w:bookmarkStart w:id="0" w:name="_GoBack"/>
      <w:bookmarkEnd w:id="0"/>
    </w:p>
    <w:sectPr w:rsidR="00DC59E4" w:rsidRPr="00152F1E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382" w:rsidRDefault="005C0382" w:rsidP="005C0382">
      <w:pPr>
        <w:spacing w:after="0" w:line="240" w:lineRule="auto"/>
      </w:pPr>
      <w:r>
        <w:separator/>
      </w:r>
    </w:p>
  </w:endnote>
  <w:endnote w:type="continuationSeparator" w:id="0">
    <w:p w:rsidR="005C0382" w:rsidRDefault="005C0382" w:rsidP="005C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382" w:rsidRDefault="005C0382" w:rsidP="005C0382">
      <w:pPr>
        <w:spacing w:after="0" w:line="240" w:lineRule="auto"/>
      </w:pPr>
      <w:r>
        <w:separator/>
      </w:r>
    </w:p>
  </w:footnote>
  <w:footnote w:type="continuationSeparator" w:id="0">
    <w:p w:rsidR="005C0382" w:rsidRDefault="005C0382" w:rsidP="005C0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089160"/>
      <w:docPartObj>
        <w:docPartGallery w:val="Page Numbers (Top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C0382" w:rsidRDefault="005C0382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698" w:rsidRPr="00454698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 - MINDFULNESS RESOURCES for TEACHERS</w:t>
        </w:r>
      </w:p>
    </w:sdtContent>
  </w:sdt>
  <w:p w:rsidR="005C0382" w:rsidRDefault="005C03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1E"/>
    <w:rsid w:val="00152F1E"/>
    <w:rsid w:val="003173D9"/>
    <w:rsid w:val="00454698"/>
    <w:rsid w:val="005C0382"/>
    <w:rsid w:val="006209D6"/>
    <w:rsid w:val="0081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b">
    <w:name w:val="bib"/>
    <w:basedOn w:val="Normal"/>
    <w:rsid w:val="0015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3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0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382"/>
  </w:style>
  <w:style w:type="paragraph" w:styleId="Footer">
    <w:name w:val="footer"/>
    <w:basedOn w:val="Normal"/>
    <w:link w:val="FooterChar"/>
    <w:uiPriority w:val="99"/>
    <w:unhideWhenUsed/>
    <w:rsid w:val="005C0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b">
    <w:name w:val="bib"/>
    <w:basedOn w:val="Normal"/>
    <w:rsid w:val="0015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3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0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382"/>
  </w:style>
  <w:style w:type="paragraph" w:styleId="Footer">
    <w:name w:val="footer"/>
    <w:basedOn w:val="Normal"/>
    <w:link w:val="FooterChar"/>
    <w:uiPriority w:val="99"/>
    <w:unhideWhenUsed/>
    <w:rsid w:val="005C0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image" Target="media/image4.gif"/><Relationship Id="rId18" Type="http://schemas.openxmlformats.org/officeDocument/2006/relationships/image" Target="media/image60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30.gif"/><Relationship Id="rId17" Type="http://schemas.openxmlformats.org/officeDocument/2006/relationships/image" Target="media/image6.gif"/><Relationship Id="rId2" Type="http://schemas.microsoft.com/office/2007/relationships/stylesWithEffects" Target="stylesWithEffects.xml"/><Relationship Id="rId16" Type="http://schemas.openxmlformats.org/officeDocument/2006/relationships/image" Target="media/image50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10" Type="http://schemas.openxmlformats.org/officeDocument/2006/relationships/image" Target="media/image20.gi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4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LPS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Stafford, Sheila</dc:creator>
  <cp:lastModifiedBy>Stafford, Sheila</cp:lastModifiedBy>
  <cp:revision>4</cp:revision>
  <cp:lastPrinted>2018-02-02T20:20:00Z</cp:lastPrinted>
  <dcterms:created xsi:type="dcterms:W3CDTF">2017-12-21T14:27:00Z</dcterms:created>
  <dcterms:modified xsi:type="dcterms:W3CDTF">2018-02-02T20:30:00Z</dcterms:modified>
</cp:coreProperties>
</file>